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B641D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4FDC9030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5B94719B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68D71DEC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                                               </w:t>
      </w:r>
    </w:p>
    <w:p w14:paraId="1FA3E60A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6DBCD869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KLASA: 612-01/24-01/04</w:t>
      </w:r>
    </w:p>
    <w:p w14:paraId="00C718A1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line="239" w:lineRule="auto"/>
        <w:ind w:left="1"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URBROJ: 01-01-24-02</w:t>
      </w:r>
    </w:p>
    <w:p w14:paraId="71087BED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line="239" w:lineRule="auto"/>
        <w:ind w:left="1"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Vukovar, 13. kolovoza 2024.</w:t>
      </w:r>
    </w:p>
    <w:p w14:paraId="6D873014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line="269" w:lineRule="exact"/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764C53BE" w14:textId="77777777" w:rsidR="00BD7D2B" w:rsidRPr="00B85640" w:rsidRDefault="00BD7D2B" w:rsidP="00BD7D2B">
      <w:pPr>
        <w:pStyle w:val="Bezproreda"/>
        <w:ind w:right="-523"/>
        <w:jc w:val="both"/>
        <w:rPr>
          <w:rFonts w:ascii="PT Serif" w:hAnsi="PT Serif" w:cs="Arial"/>
          <w:sz w:val="24"/>
          <w:szCs w:val="24"/>
        </w:rPr>
      </w:pPr>
      <w:r w:rsidRPr="00B85640">
        <w:rPr>
          <w:rFonts w:ascii="PT Serif" w:hAnsi="PT Serif"/>
          <w:sz w:val="24"/>
          <w:szCs w:val="24"/>
        </w:rPr>
        <w:t>Temeljem Odluke o raspisivanju Javnog poziva za dodjelu na kori</w:t>
      </w:r>
      <w:r w:rsidRPr="00B85640">
        <w:rPr>
          <w:rFonts w:ascii="Cambria" w:hAnsi="Cambria" w:cs="Cambria"/>
          <w:sz w:val="24"/>
          <w:szCs w:val="24"/>
        </w:rPr>
        <w:t>š</w:t>
      </w:r>
      <w:r w:rsidRPr="00B85640">
        <w:rPr>
          <w:rFonts w:ascii="PT Serif" w:hAnsi="PT Serif"/>
          <w:sz w:val="24"/>
          <w:szCs w:val="24"/>
        </w:rPr>
        <w:t>tenje pokretnih ku</w:t>
      </w:r>
      <w:r w:rsidRPr="00B85640">
        <w:rPr>
          <w:rFonts w:ascii="Cambria" w:hAnsi="Cambria" w:cs="Cambria"/>
          <w:sz w:val="24"/>
          <w:szCs w:val="24"/>
        </w:rPr>
        <w:t>ć</w:t>
      </w:r>
      <w:r w:rsidRPr="00B85640">
        <w:rPr>
          <w:rFonts w:ascii="PT Serif" w:hAnsi="PT Serif"/>
          <w:sz w:val="24"/>
          <w:szCs w:val="24"/>
        </w:rPr>
        <w:t>ica i zakup javne povr</w:t>
      </w:r>
      <w:r w:rsidRPr="00B85640">
        <w:rPr>
          <w:rFonts w:ascii="Cambria" w:hAnsi="Cambria" w:cs="Cambria"/>
          <w:sz w:val="24"/>
          <w:szCs w:val="24"/>
        </w:rPr>
        <w:t>š</w:t>
      </w:r>
      <w:r w:rsidRPr="00B85640">
        <w:rPr>
          <w:rFonts w:ascii="PT Serif" w:hAnsi="PT Serif"/>
          <w:sz w:val="24"/>
          <w:szCs w:val="24"/>
        </w:rPr>
        <w:t xml:space="preserve">ine direktorica </w:t>
      </w:r>
      <w:r w:rsidRPr="00B85640">
        <w:rPr>
          <w:rFonts w:ascii="PT Serif" w:hAnsi="PT Serif" w:cs="Arial"/>
          <w:sz w:val="24"/>
          <w:szCs w:val="24"/>
        </w:rPr>
        <w:t>Turisti</w:t>
      </w:r>
      <w:r w:rsidRPr="00B85640">
        <w:rPr>
          <w:rFonts w:ascii="Cambria" w:hAnsi="Cambria" w:cs="Cambria"/>
          <w:sz w:val="24"/>
          <w:szCs w:val="24"/>
        </w:rPr>
        <w:t>č</w:t>
      </w:r>
      <w:r w:rsidRPr="00B85640">
        <w:rPr>
          <w:rFonts w:ascii="PT Serif" w:hAnsi="PT Serif" w:cs="Arial"/>
          <w:sz w:val="24"/>
          <w:szCs w:val="24"/>
        </w:rPr>
        <w:t xml:space="preserve">ke zajednice grada Vukovara objavljuje </w:t>
      </w:r>
    </w:p>
    <w:p w14:paraId="69359030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right="-523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</w:p>
    <w:p w14:paraId="46E97E7E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right="-523"/>
        <w:jc w:val="center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b/>
          <w:bCs/>
          <w:sz w:val="24"/>
          <w:szCs w:val="24"/>
          <w:lang w:val="hr-HR"/>
        </w:rPr>
        <w:t>JAVNI POZIV</w:t>
      </w:r>
    </w:p>
    <w:p w14:paraId="06A687AF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line="74" w:lineRule="exact"/>
        <w:ind w:right="-523"/>
        <w:jc w:val="center"/>
        <w:rPr>
          <w:rFonts w:ascii="PT Serif" w:hAnsi="PT Serif" w:cs="Arial"/>
          <w:sz w:val="24"/>
          <w:szCs w:val="24"/>
          <w:lang w:val="hr-HR"/>
        </w:rPr>
      </w:pPr>
    </w:p>
    <w:p w14:paraId="3DB00B3B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line="225" w:lineRule="auto"/>
        <w:ind w:left="101" w:right="-523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  <w:r w:rsidRPr="00B85640">
        <w:rPr>
          <w:rFonts w:ascii="PT Serif" w:hAnsi="PT Serif" w:cs="Arial"/>
          <w:b/>
          <w:bCs/>
          <w:sz w:val="24"/>
          <w:szCs w:val="24"/>
          <w:lang w:val="hr-HR"/>
        </w:rPr>
        <w:t>za dodjelu na kori</w:t>
      </w:r>
      <w:r w:rsidRPr="00B85640">
        <w:rPr>
          <w:rFonts w:ascii="Cambria" w:hAnsi="Cambria" w:cs="Cambria"/>
          <w:b/>
          <w:bCs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b/>
          <w:bCs/>
          <w:sz w:val="24"/>
          <w:szCs w:val="24"/>
          <w:lang w:val="hr-HR"/>
        </w:rPr>
        <w:t>tenje pokretnih ku</w:t>
      </w:r>
      <w:r w:rsidRPr="00B85640">
        <w:rPr>
          <w:rFonts w:ascii="Cambria" w:hAnsi="Cambria" w:cs="Cambria"/>
          <w:b/>
          <w:bCs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b/>
          <w:bCs/>
          <w:sz w:val="24"/>
          <w:szCs w:val="24"/>
          <w:lang w:val="hr-HR"/>
        </w:rPr>
        <w:t>ica i zakup javne povr</w:t>
      </w:r>
      <w:r w:rsidRPr="00B85640">
        <w:rPr>
          <w:rFonts w:ascii="Cambria" w:hAnsi="Cambria" w:cs="Cambria"/>
          <w:b/>
          <w:bCs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b/>
          <w:bCs/>
          <w:sz w:val="24"/>
          <w:szCs w:val="24"/>
          <w:lang w:val="hr-HR"/>
        </w:rPr>
        <w:t xml:space="preserve">ine </w:t>
      </w:r>
      <w:bookmarkStart w:id="0" w:name="_Hlk100230176"/>
    </w:p>
    <w:bookmarkEnd w:id="0"/>
    <w:p w14:paraId="25ABBB4A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line="288" w:lineRule="exact"/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483CCC17" w14:textId="77777777" w:rsidR="00BD7D2B" w:rsidRPr="00B85640" w:rsidRDefault="00BD7D2B" w:rsidP="00BD7D2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363" w:right="-522" w:hanging="357"/>
        <w:jc w:val="both"/>
        <w:rPr>
          <w:rFonts w:ascii="PT Serif" w:hAnsi="PT Serif"/>
          <w:sz w:val="24"/>
          <w:szCs w:val="24"/>
          <w:lang w:val="hr-HR"/>
        </w:rPr>
      </w:pPr>
      <w:r w:rsidRPr="00B85640">
        <w:rPr>
          <w:rFonts w:ascii="PT Serif" w:hAnsi="PT Serif"/>
          <w:b/>
          <w:sz w:val="24"/>
          <w:szCs w:val="24"/>
          <w:lang w:val="hr-HR"/>
        </w:rPr>
        <w:t>Predmet javnog poziva</w:t>
      </w:r>
      <w:r w:rsidRPr="00B85640">
        <w:rPr>
          <w:rFonts w:ascii="PT Serif" w:hAnsi="PT Serif"/>
          <w:sz w:val="24"/>
          <w:szCs w:val="24"/>
          <w:lang w:val="hr-HR"/>
        </w:rPr>
        <w:t xml:space="preserve">: </w:t>
      </w:r>
    </w:p>
    <w:p w14:paraId="5F6E6FC3" w14:textId="5BE5E4B0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after="120"/>
        <w:ind w:left="363" w:right="-522"/>
        <w:jc w:val="both"/>
        <w:rPr>
          <w:rFonts w:ascii="PT Serif" w:hAnsi="PT Serif"/>
          <w:sz w:val="24"/>
          <w:szCs w:val="24"/>
          <w:lang w:val="hr-HR"/>
        </w:rPr>
      </w:pPr>
      <w:r w:rsidRPr="00B85640">
        <w:rPr>
          <w:rFonts w:ascii="PT Serif" w:hAnsi="PT Serif"/>
          <w:sz w:val="24"/>
          <w:szCs w:val="24"/>
          <w:lang w:val="hr-HR"/>
        </w:rPr>
        <w:t>Davanje na kori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/>
          <w:sz w:val="24"/>
          <w:szCs w:val="24"/>
          <w:lang w:val="hr-HR"/>
        </w:rPr>
        <w:t>tenje pokretnih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/>
          <w:sz w:val="24"/>
          <w:szCs w:val="24"/>
          <w:lang w:val="hr-HR"/>
        </w:rPr>
        <w:t>ica i zakup javne povr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/>
          <w:sz w:val="24"/>
          <w:szCs w:val="24"/>
          <w:lang w:val="hr-HR"/>
        </w:rPr>
        <w:t>ine za pru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/>
          <w:sz w:val="24"/>
          <w:szCs w:val="24"/>
          <w:lang w:val="hr-HR"/>
        </w:rPr>
        <w:t>anje ugostiteljskih i trgova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/>
          <w:sz w:val="24"/>
          <w:szCs w:val="24"/>
          <w:lang w:val="hr-HR"/>
        </w:rPr>
        <w:t>kih usluga tijekom manifestacije 1</w:t>
      </w:r>
      <w:r w:rsidR="00462D9B" w:rsidRPr="00B85640">
        <w:rPr>
          <w:rFonts w:ascii="PT Serif" w:hAnsi="PT Serif"/>
          <w:sz w:val="24"/>
          <w:szCs w:val="24"/>
          <w:lang w:val="hr-HR"/>
        </w:rPr>
        <w:t>8</w:t>
      </w:r>
      <w:r w:rsidRPr="00B85640">
        <w:rPr>
          <w:rFonts w:ascii="PT Serif" w:hAnsi="PT Serif"/>
          <w:sz w:val="24"/>
          <w:szCs w:val="24"/>
          <w:lang w:val="hr-HR"/>
        </w:rPr>
        <w:t xml:space="preserve">. Vukovar film festival (u daljnjem tekstu: manifestacija) na dan </w:t>
      </w:r>
      <w:r w:rsidRPr="00B85640">
        <w:rPr>
          <w:rFonts w:ascii="PT Serif" w:hAnsi="PT Serif"/>
          <w:b/>
          <w:bCs/>
          <w:sz w:val="24"/>
          <w:szCs w:val="24"/>
          <w:lang w:val="hr-HR"/>
        </w:rPr>
        <w:t>31. kolovoza 2024. godine</w:t>
      </w:r>
      <w:r w:rsidRPr="00B85640">
        <w:rPr>
          <w:rFonts w:ascii="PT Serif" w:hAnsi="PT Serif"/>
          <w:sz w:val="24"/>
          <w:szCs w:val="24"/>
          <w:lang w:val="hr-HR"/>
        </w:rPr>
        <w:t xml:space="preserve"> kada 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/>
          <w:sz w:val="24"/>
          <w:szCs w:val="24"/>
          <w:lang w:val="hr-HR"/>
        </w:rPr>
        <w:t>e se na ljetnoj pozornici odr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/>
          <w:sz w:val="24"/>
          <w:szCs w:val="24"/>
          <w:lang w:val="hr-HR"/>
        </w:rPr>
        <w:t>ati ve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/>
          <w:sz w:val="24"/>
          <w:szCs w:val="24"/>
          <w:lang w:val="hr-HR"/>
        </w:rPr>
        <w:t xml:space="preserve">ernji koncert grupe Vatra. </w:t>
      </w:r>
    </w:p>
    <w:p w14:paraId="2AC26AC7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ind w:right="-523"/>
        <w:jc w:val="both"/>
        <w:rPr>
          <w:rFonts w:ascii="PT Serif" w:hAnsi="PT Serif"/>
          <w:sz w:val="24"/>
          <w:szCs w:val="24"/>
          <w:lang w:val="hr-HR"/>
        </w:rPr>
      </w:pPr>
    </w:p>
    <w:p w14:paraId="7F870D16" w14:textId="77777777" w:rsidR="00BD7D2B" w:rsidRPr="00B85640" w:rsidRDefault="00BD7D2B" w:rsidP="00BD7D2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357" w:right="-522" w:hanging="357"/>
        <w:jc w:val="both"/>
        <w:rPr>
          <w:rFonts w:ascii="PT Serif" w:hAnsi="PT Serif"/>
          <w:b/>
          <w:sz w:val="24"/>
          <w:szCs w:val="24"/>
          <w:lang w:val="hr-HR"/>
        </w:rPr>
      </w:pPr>
      <w:r w:rsidRPr="00B85640">
        <w:rPr>
          <w:rFonts w:ascii="PT Serif" w:hAnsi="PT Serif"/>
          <w:b/>
          <w:sz w:val="24"/>
          <w:szCs w:val="24"/>
          <w:lang w:val="hr-HR"/>
        </w:rPr>
        <w:t>Objekti koji se dodjeljuju na kori</w:t>
      </w:r>
      <w:r w:rsidRPr="00B85640">
        <w:rPr>
          <w:rFonts w:ascii="Cambria" w:hAnsi="Cambria" w:cs="Cambria"/>
          <w:b/>
          <w:sz w:val="24"/>
          <w:szCs w:val="24"/>
          <w:lang w:val="hr-HR"/>
        </w:rPr>
        <w:t>š</w:t>
      </w:r>
      <w:r w:rsidRPr="00B85640">
        <w:rPr>
          <w:rFonts w:ascii="PT Serif" w:hAnsi="PT Serif"/>
          <w:b/>
          <w:sz w:val="24"/>
          <w:szCs w:val="24"/>
          <w:lang w:val="hr-HR"/>
        </w:rPr>
        <w:t>tenje:</w:t>
      </w:r>
      <w:bookmarkStart w:id="1" w:name="_Hlk528737526"/>
    </w:p>
    <w:p w14:paraId="7B0DF90E" w14:textId="77777777" w:rsidR="00BD7D2B" w:rsidRPr="00B85640" w:rsidRDefault="00BD7D2B" w:rsidP="00BD7D2B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right="-523"/>
        <w:jc w:val="both"/>
        <w:rPr>
          <w:rFonts w:ascii="PT Serif" w:hAnsi="PT Serif"/>
          <w:sz w:val="24"/>
          <w:szCs w:val="24"/>
          <w:lang w:val="hr-HR"/>
        </w:rPr>
      </w:pPr>
      <w:bookmarkStart w:id="2" w:name="_Hlk100561521"/>
      <w:r w:rsidRPr="00B85640">
        <w:rPr>
          <w:rFonts w:ascii="PT Serif" w:hAnsi="PT Serif"/>
          <w:sz w:val="24"/>
          <w:szCs w:val="24"/>
          <w:lang w:val="hr-HR"/>
        </w:rPr>
        <w:t>Pokretne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/>
          <w:sz w:val="24"/>
          <w:szCs w:val="24"/>
          <w:lang w:val="hr-HR"/>
        </w:rPr>
        <w:t>ice (2x2 m) za pru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/>
          <w:sz w:val="24"/>
          <w:szCs w:val="24"/>
          <w:lang w:val="hr-HR"/>
        </w:rPr>
        <w:t>anje ugostiteljskih usluga</w:t>
      </w:r>
    </w:p>
    <w:bookmarkEnd w:id="2"/>
    <w:p w14:paraId="621875DC" w14:textId="77777777" w:rsidR="00BD7D2B" w:rsidRPr="00B85640" w:rsidRDefault="00BD7D2B" w:rsidP="00BD7D2B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right="-523"/>
        <w:jc w:val="both"/>
        <w:rPr>
          <w:rFonts w:ascii="PT Serif" w:hAnsi="PT Serif"/>
          <w:sz w:val="24"/>
          <w:szCs w:val="24"/>
          <w:lang w:val="hr-HR"/>
        </w:rPr>
      </w:pPr>
      <w:r w:rsidRPr="00B85640">
        <w:rPr>
          <w:rFonts w:ascii="PT Serif" w:hAnsi="PT Serif"/>
          <w:sz w:val="24"/>
          <w:szCs w:val="24"/>
          <w:lang w:val="hr-HR"/>
        </w:rPr>
        <w:t>Pokretne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/>
          <w:sz w:val="24"/>
          <w:szCs w:val="24"/>
          <w:lang w:val="hr-HR"/>
        </w:rPr>
        <w:t>ice (2x3 m) za pru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/>
          <w:sz w:val="24"/>
          <w:szCs w:val="24"/>
          <w:lang w:val="hr-HR"/>
        </w:rPr>
        <w:t>anje ugostiteljskih usluga</w:t>
      </w:r>
    </w:p>
    <w:p w14:paraId="5F6E68CA" w14:textId="77777777" w:rsidR="00BD7D2B" w:rsidRPr="00B85640" w:rsidRDefault="00BD7D2B" w:rsidP="00BD7D2B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1803" w:right="-522"/>
        <w:jc w:val="both"/>
        <w:rPr>
          <w:rFonts w:ascii="PT Serif" w:hAnsi="PT Serif"/>
          <w:sz w:val="24"/>
          <w:szCs w:val="24"/>
          <w:lang w:val="hr-HR"/>
        </w:rPr>
      </w:pPr>
      <w:r w:rsidRPr="00B85640">
        <w:rPr>
          <w:rFonts w:ascii="PT Serif" w:hAnsi="PT Serif"/>
          <w:sz w:val="24"/>
          <w:szCs w:val="24"/>
          <w:lang w:val="hr-HR"/>
        </w:rPr>
        <w:t>Zakup javne povr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/>
          <w:sz w:val="24"/>
          <w:szCs w:val="24"/>
          <w:lang w:val="hr-HR"/>
        </w:rPr>
        <w:t>ine za postavljanje vlastitih privremenih objekata</w:t>
      </w:r>
    </w:p>
    <w:bookmarkEnd w:id="1"/>
    <w:p w14:paraId="29B6EE7E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left="361"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69E81AD5" w14:textId="77777777" w:rsidR="00BD7D2B" w:rsidRPr="00B85640" w:rsidRDefault="00BD7D2B" w:rsidP="00BD7D2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357" w:right="-522" w:hanging="357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85640">
        <w:rPr>
          <w:rFonts w:ascii="PT Serif" w:hAnsi="PT Serif" w:cs="Arial"/>
          <w:b/>
          <w:sz w:val="24"/>
          <w:szCs w:val="24"/>
          <w:lang w:val="hr-HR"/>
        </w:rPr>
        <w:t>Organizacija manifestacije:</w:t>
      </w:r>
    </w:p>
    <w:p w14:paraId="085A4D07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after="120"/>
        <w:ind w:left="284" w:right="-522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Pokretne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sz w:val="24"/>
          <w:szCs w:val="24"/>
          <w:lang w:val="hr-HR"/>
        </w:rPr>
        <w:t>ice i javna povr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ina </w:t>
      </w:r>
      <w:r w:rsidRPr="00B85640">
        <w:rPr>
          <w:rFonts w:ascii="PT Serif" w:hAnsi="PT Serif"/>
          <w:sz w:val="24"/>
          <w:szCs w:val="24"/>
          <w:lang w:val="hr-HR"/>
        </w:rPr>
        <w:t xml:space="preserve">za postavljanje </w:t>
      </w:r>
      <w:r w:rsidRPr="00B85640">
        <w:rPr>
          <w:rFonts w:ascii="PT Serif" w:hAnsi="PT Serif" w:cs="Cambria"/>
          <w:sz w:val="24"/>
          <w:szCs w:val="24"/>
          <w:lang w:val="hr-HR"/>
        </w:rPr>
        <w:t>vlastitih privremenih objekata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 bit 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e na dunavskoj 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etnici te pored ljetne pozornice. </w:t>
      </w:r>
    </w:p>
    <w:p w14:paraId="0B49AB63" w14:textId="77777777" w:rsidR="00BD7D2B" w:rsidRPr="00B85640" w:rsidRDefault="00BD7D2B" w:rsidP="00BD7D2B">
      <w:pPr>
        <w:tabs>
          <w:tab w:val="num" w:pos="284"/>
        </w:tabs>
        <w:spacing w:after="120"/>
        <w:ind w:left="284" w:right="-522"/>
        <w:jc w:val="both"/>
        <w:rPr>
          <w:rFonts w:ascii="PT Serif" w:hAnsi="PT Serif" w:cs="Arial"/>
          <w:position w:val="2"/>
          <w:sz w:val="24"/>
          <w:szCs w:val="24"/>
          <w:lang w:val="hr-HR"/>
        </w:rPr>
      </w:pP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>O sudjelovanju, razvrstavanju  i  rasporedu izlaga</w:t>
      </w:r>
      <w:r w:rsidRPr="00B85640">
        <w:rPr>
          <w:rFonts w:ascii="Cambria" w:hAnsi="Cambria" w:cs="Cambria"/>
          <w:position w:val="2"/>
          <w:sz w:val="24"/>
          <w:szCs w:val="24"/>
          <w:lang w:val="hr-HR"/>
        </w:rPr>
        <w:t>č</w:t>
      </w: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>a odlu</w:t>
      </w:r>
      <w:r w:rsidRPr="00B85640">
        <w:rPr>
          <w:rFonts w:ascii="Cambria" w:hAnsi="Cambria" w:cs="Cambria"/>
          <w:position w:val="2"/>
          <w:sz w:val="24"/>
          <w:szCs w:val="24"/>
          <w:lang w:val="hr-HR"/>
        </w:rPr>
        <w:t>č</w:t>
      </w: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>uje  organizator  po</w:t>
      </w:r>
      <w:r w:rsidRPr="00B85640">
        <w:rPr>
          <w:rFonts w:ascii="Cambria" w:hAnsi="Cambria" w:cs="Cambria"/>
          <w:position w:val="2"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>tuju</w:t>
      </w:r>
      <w:r w:rsidRPr="00B85640">
        <w:rPr>
          <w:rFonts w:ascii="Cambria" w:hAnsi="Cambria" w:cs="Cambria"/>
          <w:position w:val="2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 xml:space="preserve">i maksimalno njihove </w:t>
      </w:r>
      <w:r w:rsidRPr="00B85640">
        <w:rPr>
          <w:rFonts w:ascii="Cambria" w:hAnsi="Cambria" w:cs="Cambria"/>
          <w:position w:val="2"/>
          <w:sz w:val="24"/>
          <w:szCs w:val="24"/>
          <w:lang w:val="hr-HR"/>
        </w:rPr>
        <w:t>ž</w:t>
      </w: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>elje i koncepciju doga</w:t>
      </w:r>
      <w:r w:rsidRPr="00B85640">
        <w:rPr>
          <w:rFonts w:ascii="Cambria" w:hAnsi="Cambria" w:cs="Cambria"/>
          <w:position w:val="2"/>
          <w:sz w:val="24"/>
          <w:szCs w:val="24"/>
          <w:lang w:val="hr-HR"/>
        </w:rPr>
        <w:t>đ</w:t>
      </w:r>
      <w:r w:rsidRPr="00B85640">
        <w:rPr>
          <w:rFonts w:ascii="PT Serif" w:hAnsi="PT Serif" w:cs="Arial"/>
          <w:position w:val="2"/>
          <w:sz w:val="24"/>
          <w:szCs w:val="24"/>
          <w:lang w:val="hr-HR"/>
        </w:rPr>
        <w:t>aja.</w:t>
      </w:r>
    </w:p>
    <w:p w14:paraId="24409E07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ind w:left="284" w:right="-522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Radno vrijeme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sz w:val="24"/>
          <w:szCs w:val="24"/>
          <w:lang w:val="hr-HR"/>
        </w:rPr>
        <w:t>ica:</w:t>
      </w:r>
    </w:p>
    <w:p w14:paraId="5DFB3AB3" w14:textId="4846F65E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ind w:left="284" w:right="-522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Subota, 31.8.202</w:t>
      </w:r>
      <w:r w:rsidR="00462D9B" w:rsidRPr="00B85640">
        <w:rPr>
          <w:rFonts w:ascii="PT Serif" w:hAnsi="PT Serif" w:cs="Arial"/>
          <w:sz w:val="24"/>
          <w:szCs w:val="24"/>
          <w:lang w:val="hr-HR"/>
        </w:rPr>
        <w:t>4</w:t>
      </w:r>
      <w:r w:rsidRPr="00B85640">
        <w:rPr>
          <w:rFonts w:ascii="PT Serif" w:hAnsi="PT Serif" w:cs="Arial"/>
          <w:sz w:val="24"/>
          <w:szCs w:val="24"/>
          <w:lang w:val="hr-HR"/>
        </w:rPr>
        <w:t>. od 19:00 – 02:00</w:t>
      </w:r>
    </w:p>
    <w:p w14:paraId="0A07BBCC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after="120"/>
        <w:ind w:right="-522"/>
        <w:rPr>
          <w:rFonts w:ascii="PT Serif" w:hAnsi="PT Serif" w:cs="Arial"/>
          <w:sz w:val="24"/>
          <w:szCs w:val="24"/>
          <w:lang w:val="hr-HR"/>
        </w:rPr>
      </w:pPr>
    </w:p>
    <w:p w14:paraId="65BC419F" w14:textId="77777777" w:rsidR="00BD7D2B" w:rsidRPr="00B85640" w:rsidRDefault="00BD7D2B" w:rsidP="00BD7D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357" w:right="-522" w:hanging="357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85640">
        <w:rPr>
          <w:rFonts w:ascii="PT Serif" w:hAnsi="PT Serif" w:cs="Arial"/>
          <w:b/>
          <w:sz w:val="24"/>
          <w:szCs w:val="24"/>
          <w:lang w:val="hr-HR"/>
        </w:rPr>
        <w:t>Naknada za kori</w:t>
      </w:r>
      <w:r w:rsidRPr="00B85640">
        <w:rPr>
          <w:rFonts w:ascii="Cambria" w:hAnsi="Cambria" w:cs="Cambria"/>
          <w:b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b/>
          <w:sz w:val="24"/>
          <w:szCs w:val="24"/>
          <w:lang w:val="hr-HR"/>
        </w:rPr>
        <w:t>tenje i zakup:</w:t>
      </w:r>
    </w:p>
    <w:p w14:paraId="022E59AA" w14:textId="77777777" w:rsidR="00BD7D2B" w:rsidRPr="00B85640" w:rsidRDefault="00BD7D2B" w:rsidP="00BD7D2B">
      <w:pPr>
        <w:pStyle w:val="Odlomakpopisa"/>
        <w:spacing w:after="120"/>
        <w:ind w:left="709" w:right="-522"/>
        <w:jc w:val="both"/>
        <w:rPr>
          <w:rFonts w:ascii="PT Serif" w:hAnsi="PT Serif" w:cs="Cambria"/>
          <w:sz w:val="24"/>
          <w:szCs w:val="24"/>
          <w:lang w:val="hr-HR"/>
        </w:rPr>
      </w:pPr>
      <w:r w:rsidRPr="00B85640">
        <w:rPr>
          <w:rFonts w:ascii="PT Serif" w:hAnsi="PT Serif" w:cs="Cambria"/>
          <w:sz w:val="24"/>
          <w:szCs w:val="24"/>
          <w:lang w:val="hr-HR"/>
        </w:rPr>
        <w:t>Pokretne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Cambria"/>
          <w:sz w:val="24"/>
          <w:szCs w:val="24"/>
          <w:lang w:val="hr-HR"/>
        </w:rPr>
        <w:t>ice i javna povr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 w:cs="Cambria"/>
          <w:sz w:val="24"/>
          <w:szCs w:val="24"/>
          <w:lang w:val="hr-HR"/>
        </w:rPr>
        <w:t>ina zakupljuju se za vrijeme trajanja manifestacije u terminu iz to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 w:cs="Cambria"/>
          <w:sz w:val="24"/>
          <w:szCs w:val="24"/>
          <w:lang w:val="hr-HR"/>
        </w:rPr>
        <w:t>ke 1.</w:t>
      </w:r>
    </w:p>
    <w:p w14:paraId="47328D9F" w14:textId="77777777" w:rsidR="00BD7D2B" w:rsidRPr="00B85640" w:rsidRDefault="00BD7D2B" w:rsidP="00BD7D2B">
      <w:pPr>
        <w:pStyle w:val="Odlomakpopisa"/>
        <w:numPr>
          <w:ilvl w:val="1"/>
          <w:numId w:val="2"/>
        </w:numPr>
        <w:ind w:right="-523"/>
        <w:rPr>
          <w:rFonts w:ascii="PT Serif" w:hAnsi="PT Serif" w:cs="Cambria"/>
          <w:sz w:val="24"/>
          <w:szCs w:val="24"/>
          <w:lang w:val="hr-HR"/>
        </w:rPr>
      </w:pPr>
      <w:r w:rsidRPr="00B85640">
        <w:rPr>
          <w:rFonts w:ascii="PT Serif" w:hAnsi="PT Serif" w:cs="Cambria"/>
          <w:sz w:val="24"/>
          <w:szCs w:val="24"/>
          <w:lang w:val="hr-HR"/>
        </w:rPr>
        <w:t>Cijena zakupa pokretnih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Cambria"/>
          <w:sz w:val="24"/>
          <w:szCs w:val="24"/>
          <w:lang w:val="hr-HR"/>
        </w:rPr>
        <w:t>ica veli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 w:cs="Cambria"/>
          <w:sz w:val="24"/>
          <w:szCs w:val="24"/>
          <w:lang w:val="hr-HR"/>
        </w:rPr>
        <w:t>ine 2x2 m (dostupno 2 komada) iznosi 60,00 eura</w:t>
      </w:r>
    </w:p>
    <w:p w14:paraId="796FF5CF" w14:textId="77777777" w:rsidR="00BD7D2B" w:rsidRPr="00B85640" w:rsidRDefault="00BD7D2B" w:rsidP="00BD7D2B">
      <w:pPr>
        <w:pStyle w:val="Odlomakpopisa"/>
        <w:numPr>
          <w:ilvl w:val="1"/>
          <w:numId w:val="2"/>
        </w:numPr>
        <w:ind w:right="-523"/>
        <w:rPr>
          <w:rFonts w:ascii="PT Serif" w:hAnsi="PT Serif" w:cs="Cambria"/>
          <w:sz w:val="24"/>
          <w:szCs w:val="24"/>
          <w:lang w:val="hr-HR"/>
        </w:rPr>
      </w:pPr>
      <w:r w:rsidRPr="00B85640">
        <w:rPr>
          <w:rFonts w:ascii="PT Serif" w:hAnsi="PT Serif" w:cs="Cambria"/>
          <w:sz w:val="24"/>
          <w:szCs w:val="24"/>
          <w:lang w:val="hr-HR"/>
        </w:rPr>
        <w:t>Cijena zakupa pokretnih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Cambria"/>
          <w:sz w:val="24"/>
          <w:szCs w:val="24"/>
          <w:lang w:val="hr-HR"/>
        </w:rPr>
        <w:t>ica veli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 w:cs="Cambria"/>
          <w:sz w:val="24"/>
          <w:szCs w:val="24"/>
          <w:lang w:val="hr-HR"/>
        </w:rPr>
        <w:t xml:space="preserve">ine 2x3 m (dostupno 2 komada) iznosi 80,00 eura. </w:t>
      </w:r>
    </w:p>
    <w:p w14:paraId="5736105E" w14:textId="77777777" w:rsidR="00BD7D2B" w:rsidRPr="00B85640" w:rsidRDefault="00BD7D2B" w:rsidP="00BD7D2B">
      <w:pPr>
        <w:pStyle w:val="Odlomakpopisa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1803"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Cambria"/>
          <w:sz w:val="24"/>
          <w:szCs w:val="24"/>
          <w:lang w:val="hr-HR"/>
        </w:rPr>
        <w:t>Zakup javne povr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 w:cs="Cambria"/>
          <w:sz w:val="24"/>
          <w:szCs w:val="24"/>
          <w:lang w:val="hr-HR"/>
        </w:rPr>
        <w:t>ine iznosi 3,00 eura/m</w:t>
      </w:r>
      <w:r w:rsidRPr="00B85640">
        <w:rPr>
          <w:rFonts w:ascii="Cambria" w:hAnsi="Cambria" w:cs="Cambria"/>
          <w:sz w:val="24"/>
          <w:szCs w:val="24"/>
          <w:lang w:val="hr-HR"/>
        </w:rPr>
        <w:t>²</w:t>
      </w:r>
      <w:r w:rsidRPr="00B85640">
        <w:rPr>
          <w:rFonts w:ascii="PT Serif" w:hAnsi="PT Serif" w:cs="Cambria"/>
          <w:sz w:val="24"/>
          <w:szCs w:val="24"/>
          <w:lang w:val="hr-HR"/>
        </w:rPr>
        <w:t xml:space="preserve"> po danu.</w:t>
      </w:r>
    </w:p>
    <w:p w14:paraId="501EBDE4" w14:textId="77777777" w:rsidR="00BD7D2B" w:rsidRPr="00B85640" w:rsidRDefault="00BD7D2B" w:rsidP="00BD7D2B">
      <w:pPr>
        <w:pStyle w:val="Odlomakpopisa"/>
        <w:widowControl w:val="0"/>
        <w:overflowPunct w:val="0"/>
        <w:autoSpaceDE w:val="0"/>
        <w:autoSpaceDN w:val="0"/>
        <w:adjustRightInd w:val="0"/>
        <w:spacing w:after="120"/>
        <w:ind w:left="1803"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4667A234" w14:textId="77777777" w:rsidR="00BD7D2B" w:rsidRPr="00B85640" w:rsidRDefault="00BD7D2B" w:rsidP="00BD7D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357" w:right="-522" w:hanging="357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85640">
        <w:rPr>
          <w:rFonts w:ascii="PT Serif" w:hAnsi="PT Serif" w:cs="Arial"/>
          <w:b/>
          <w:sz w:val="24"/>
          <w:szCs w:val="24"/>
          <w:lang w:val="hr-HR"/>
        </w:rPr>
        <w:lastRenderedPageBreak/>
        <w:t>Uvjeti sudjelovanja:</w:t>
      </w:r>
    </w:p>
    <w:p w14:paraId="10C67E95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after="120"/>
        <w:ind w:left="284" w:right="-522"/>
        <w:jc w:val="both"/>
        <w:rPr>
          <w:rFonts w:ascii="PT Serif" w:hAnsi="PT Serif"/>
          <w:sz w:val="24"/>
          <w:szCs w:val="24"/>
          <w:lang w:val="hr-HR"/>
        </w:rPr>
      </w:pPr>
      <w:r w:rsidRPr="00B85640">
        <w:rPr>
          <w:rFonts w:ascii="PT Serif" w:hAnsi="PT Serif"/>
          <w:sz w:val="24"/>
          <w:szCs w:val="24"/>
          <w:lang w:val="hr-HR"/>
        </w:rPr>
        <w:t>Na Poziv se mogu prijaviti fizi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/>
          <w:sz w:val="24"/>
          <w:szCs w:val="24"/>
          <w:lang w:val="hr-HR"/>
        </w:rPr>
        <w:t>ke i pravne osobe registrirane za obavljanje djelatnosti koja je predmet Javnog poziva. Neposrednu prodaju na manifestaciji izlaga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/>
          <w:sz w:val="24"/>
          <w:szCs w:val="24"/>
          <w:lang w:val="hr-HR"/>
        </w:rPr>
        <w:t xml:space="preserve"> je du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/>
          <w:sz w:val="24"/>
          <w:szCs w:val="24"/>
          <w:lang w:val="hr-HR"/>
        </w:rPr>
        <w:t>an obavljati u skladu s va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/>
          <w:sz w:val="24"/>
          <w:szCs w:val="24"/>
          <w:lang w:val="hr-HR"/>
        </w:rPr>
        <w:t>e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/>
          <w:sz w:val="24"/>
          <w:szCs w:val="24"/>
          <w:lang w:val="hr-HR"/>
        </w:rPr>
        <w:t>im propisima RH.</w:t>
      </w:r>
    </w:p>
    <w:p w14:paraId="29F2DDDE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after="120"/>
        <w:ind w:left="284" w:right="-522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Uz popunjenu prijavnicu potrebno je dostaviti i dokaz o obavljanju djelatnosti. </w:t>
      </w:r>
    </w:p>
    <w:p w14:paraId="653648EA" w14:textId="273E4ED0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after="120"/>
        <w:ind w:left="284" w:right="-522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Uz prijavnicu je potrebno dostaviti opis proizvoda i usluga koji 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sz w:val="24"/>
          <w:szCs w:val="24"/>
          <w:lang w:val="hr-HR"/>
        </w:rPr>
        <w:t>e se nuditi i uz naznaku ku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ica/e (velika (3x2x) ili mala (2x2x)) za koju/e se ponuditelj prijavljuje. Glavni kriterij odabira, nakon ispunjavanja svih propisanih uvjeta, bit 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  <w:r w:rsidRPr="00B85640">
        <w:rPr>
          <w:rFonts w:ascii="PT Serif" w:hAnsi="PT Serif" w:cs="Arial"/>
          <w:sz w:val="24"/>
          <w:szCs w:val="24"/>
          <w:lang w:val="hr-HR"/>
        </w:rPr>
        <w:t>e datum prispjelih prijavnica.</w:t>
      </w:r>
    </w:p>
    <w:p w14:paraId="6E982CD8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ind w:left="284"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5EFD53A0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377E1663" w14:textId="77777777" w:rsidR="00BD7D2B" w:rsidRPr="00B85640" w:rsidRDefault="00BD7D2B" w:rsidP="00BD7D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357" w:right="-522" w:hanging="357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85640">
        <w:rPr>
          <w:rFonts w:ascii="PT Serif" w:hAnsi="PT Serif" w:cs="Arial"/>
          <w:b/>
          <w:sz w:val="24"/>
          <w:szCs w:val="24"/>
          <w:lang w:val="hr-HR"/>
        </w:rPr>
        <w:t>Rok za dostavu:</w:t>
      </w:r>
    </w:p>
    <w:p w14:paraId="7B2DB811" w14:textId="16AAEB73" w:rsidR="00BD7D2B" w:rsidRPr="00B85640" w:rsidRDefault="00BD7D2B" w:rsidP="00BD7D2B">
      <w:pPr>
        <w:widowControl w:val="0"/>
        <w:autoSpaceDE w:val="0"/>
        <w:autoSpaceDN w:val="0"/>
        <w:adjustRightInd w:val="0"/>
        <w:ind w:left="284"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Molimo zainteresirane ponuditelje da svoje ponude dostave najkasnije do </w:t>
      </w:r>
      <w:r w:rsidRPr="00B85640">
        <w:rPr>
          <w:rFonts w:ascii="PT Serif" w:hAnsi="PT Serif" w:cs="Arial"/>
          <w:b/>
          <w:sz w:val="24"/>
          <w:szCs w:val="24"/>
          <w:lang w:val="hr-HR"/>
        </w:rPr>
        <w:t>2</w:t>
      </w:r>
      <w:r w:rsidR="00B85640" w:rsidRPr="00B85640">
        <w:rPr>
          <w:rFonts w:ascii="PT Serif" w:hAnsi="PT Serif" w:cs="Arial"/>
          <w:b/>
          <w:sz w:val="24"/>
          <w:szCs w:val="24"/>
          <w:lang w:val="hr-HR"/>
        </w:rPr>
        <w:t>6</w:t>
      </w:r>
      <w:r w:rsidRPr="00B85640">
        <w:rPr>
          <w:rFonts w:ascii="PT Serif" w:hAnsi="PT Serif" w:cs="Arial"/>
          <w:b/>
          <w:sz w:val="24"/>
          <w:szCs w:val="24"/>
          <w:lang w:val="hr-HR"/>
        </w:rPr>
        <w:t>. kolovoza 2024.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 godine osobno</w:t>
      </w:r>
      <w:r w:rsidR="00B85640" w:rsidRPr="00B85640">
        <w:rPr>
          <w:rFonts w:ascii="PT Serif" w:hAnsi="PT Serif" w:cs="Arial"/>
          <w:sz w:val="24"/>
          <w:szCs w:val="24"/>
          <w:lang w:val="hr-HR"/>
        </w:rPr>
        <w:t xml:space="preserve"> u privremeni ured na adresi Dr. Franje Tu</w:t>
      </w:r>
      <w:r w:rsidR="00B85640" w:rsidRPr="00B85640">
        <w:rPr>
          <w:rFonts w:ascii="Cambria" w:hAnsi="Cambria" w:cs="Cambria"/>
          <w:sz w:val="24"/>
          <w:szCs w:val="24"/>
          <w:lang w:val="hr-HR"/>
        </w:rPr>
        <w:t>đ</w:t>
      </w:r>
      <w:r w:rsidR="00B85640" w:rsidRPr="00B85640">
        <w:rPr>
          <w:rFonts w:ascii="PT Serif" w:hAnsi="PT Serif" w:cs="Arial"/>
          <w:sz w:val="24"/>
          <w:szCs w:val="24"/>
          <w:lang w:val="hr-HR"/>
        </w:rPr>
        <w:t>mana 1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, mailom na </w:t>
      </w:r>
      <w:hyperlink r:id="rId7" w:history="1">
        <w:r w:rsidRPr="00B85640">
          <w:rPr>
            <w:rStyle w:val="Hiperveza"/>
            <w:rFonts w:ascii="PT Serif" w:hAnsi="PT Serif" w:cs="Arial"/>
            <w:sz w:val="24"/>
            <w:szCs w:val="24"/>
            <w:lang w:val="hr-HR"/>
          </w:rPr>
          <w:t>info@turizamvukovar.hr</w:t>
        </w:r>
      </w:hyperlink>
      <w:r w:rsidRPr="00B85640">
        <w:rPr>
          <w:rFonts w:ascii="PT Serif" w:hAnsi="PT Serif" w:cs="Arial"/>
          <w:sz w:val="24"/>
          <w:szCs w:val="24"/>
          <w:lang w:val="hr-HR"/>
        </w:rPr>
        <w:t xml:space="preserve"> ili po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sz w:val="24"/>
          <w:szCs w:val="24"/>
          <w:lang w:val="hr-HR"/>
        </w:rPr>
        <w:t>tom na adresu:</w:t>
      </w:r>
    </w:p>
    <w:p w14:paraId="23FB57CB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left="284"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7C63C4B5" w14:textId="3AEA46E3" w:rsidR="00BD7D2B" w:rsidRPr="00B85640" w:rsidRDefault="00BD7D2B" w:rsidP="00BD7D2B">
      <w:pPr>
        <w:widowControl w:val="0"/>
        <w:autoSpaceDE w:val="0"/>
        <w:autoSpaceDN w:val="0"/>
        <w:adjustRightInd w:val="0"/>
        <w:ind w:left="284" w:right="-523"/>
        <w:jc w:val="center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Turisti</w:t>
      </w:r>
      <w:r w:rsidRPr="00B85640">
        <w:rPr>
          <w:rFonts w:ascii="Cambria" w:hAnsi="Cambria" w:cs="Cambria"/>
          <w:sz w:val="24"/>
          <w:szCs w:val="24"/>
          <w:lang w:val="hr-HR"/>
        </w:rPr>
        <w:t>č</w:t>
      </w:r>
      <w:r w:rsidRPr="00B85640">
        <w:rPr>
          <w:rFonts w:ascii="PT Serif" w:hAnsi="PT Serif" w:cs="Arial"/>
          <w:sz w:val="24"/>
          <w:szCs w:val="24"/>
          <w:lang w:val="hr-HR"/>
        </w:rPr>
        <w:t>ka zajednica grada Vukovara, J.J. Strossmayera 15,</w:t>
      </w:r>
      <w:r w:rsidR="00B85640" w:rsidRPr="00B85640">
        <w:rPr>
          <w:rFonts w:ascii="PT Serif" w:hAnsi="PT Serif" w:cs="Arial"/>
          <w:sz w:val="24"/>
          <w:szCs w:val="24"/>
          <w:lang w:val="hr-HR"/>
        </w:rPr>
        <w:t xml:space="preserve"> 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 32000 Vukovar,</w:t>
      </w:r>
    </w:p>
    <w:p w14:paraId="1A7E5C47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left="284" w:right="-523"/>
        <w:jc w:val="center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s naznakom </w:t>
      </w:r>
    </w:p>
    <w:p w14:paraId="7CA6C178" w14:textId="77777777" w:rsidR="00BD7D2B" w:rsidRPr="00B85640" w:rsidRDefault="00BD7D2B" w:rsidP="00BD7D2B">
      <w:pPr>
        <w:widowControl w:val="0"/>
        <w:overflowPunct w:val="0"/>
        <w:autoSpaceDE w:val="0"/>
        <w:autoSpaceDN w:val="0"/>
        <w:adjustRightInd w:val="0"/>
        <w:spacing w:line="225" w:lineRule="auto"/>
        <w:ind w:left="284" w:right="-523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 </w:t>
      </w:r>
      <w:r w:rsidRPr="00B85640">
        <w:rPr>
          <w:rFonts w:ascii="PT Serif" w:hAnsi="PT Serif" w:cs="Arial"/>
          <w:b/>
          <w:i/>
          <w:sz w:val="24"/>
          <w:szCs w:val="24"/>
          <w:lang w:val="hr-HR"/>
        </w:rPr>
        <w:t>Javni poziv za sudjelovanje na 18. VFF</w:t>
      </w:r>
      <w:r w:rsidRPr="00B85640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</w:p>
    <w:p w14:paraId="245902D8" w14:textId="77777777" w:rsidR="00BD7D2B" w:rsidRPr="00B85640" w:rsidRDefault="00BD7D2B" w:rsidP="00BD7D2B">
      <w:pPr>
        <w:widowControl w:val="0"/>
        <w:autoSpaceDE w:val="0"/>
        <w:autoSpaceDN w:val="0"/>
        <w:adjustRightInd w:val="0"/>
        <w:spacing w:line="139" w:lineRule="exact"/>
        <w:ind w:left="284"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05CEE1D4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left="284"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6CBA2ED2" w14:textId="77777777" w:rsidR="00BD7D2B" w:rsidRPr="00B85640" w:rsidRDefault="00BD7D2B" w:rsidP="00BD7D2B">
      <w:pPr>
        <w:widowControl w:val="0"/>
        <w:autoSpaceDE w:val="0"/>
        <w:autoSpaceDN w:val="0"/>
        <w:adjustRightInd w:val="0"/>
        <w:ind w:left="284"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>Vi</w:t>
      </w:r>
      <w:r w:rsidRPr="00B85640">
        <w:rPr>
          <w:rFonts w:ascii="Cambria" w:hAnsi="Cambria" w:cs="Cambria"/>
          <w:sz w:val="24"/>
          <w:szCs w:val="24"/>
          <w:lang w:val="hr-HR"/>
        </w:rPr>
        <w:t>š</w:t>
      </w:r>
      <w:r w:rsidRPr="00B85640">
        <w:rPr>
          <w:rFonts w:ascii="PT Serif" w:hAnsi="PT Serif" w:cs="Arial"/>
          <w:sz w:val="24"/>
          <w:szCs w:val="24"/>
          <w:lang w:val="hr-HR"/>
        </w:rPr>
        <w:t>e informacija mo</w:t>
      </w:r>
      <w:r w:rsidRPr="00B85640">
        <w:rPr>
          <w:rFonts w:ascii="Cambria" w:hAnsi="Cambria" w:cs="Cambria"/>
          <w:sz w:val="24"/>
          <w:szCs w:val="24"/>
          <w:lang w:val="hr-HR"/>
        </w:rPr>
        <w:t>ž</w:t>
      </w:r>
      <w:r w:rsidRPr="00B85640">
        <w:rPr>
          <w:rFonts w:ascii="PT Serif" w:hAnsi="PT Serif" w:cs="Arial"/>
          <w:sz w:val="24"/>
          <w:szCs w:val="24"/>
          <w:lang w:val="hr-HR"/>
        </w:rPr>
        <w:t xml:space="preserve">ete dobiti upitom na e-mail adresi </w:t>
      </w:r>
      <w:hyperlink r:id="rId8" w:history="1">
        <w:r w:rsidRPr="00B85640">
          <w:rPr>
            <w:rStyle w:val="Hiperveza"/>
            <w:rFonts w:ascii="PT Serif" w:hAnsi="PT Serif" w:cs="Arial"/>
            <w:sz w:val="24"/>
            <w:szCs w:val="24"/>
            <w:lang w:val="hr-HR"/>
          </w:rPr>
          <w:t>info@turizamvukovar.hr</w:t>
        </w:r>
      </w:hyperlink>
      <w:r w:rsidRPr="00B85640">
        <w:rPr>
          <w:rFonts w:ascii="PT Serif" w:hAnsi="PT Serif" w:cs="Arial"/>
          <w:sz w:val="24"/>
          <w:szCs w:val="24"/>
          <w:lang w:val="hr-HR"/>
        </w:rPr>
        <w:t xml:space="preserve"> ili pozivom na telefon 032-442/889 ili na mob. 099-526/6661.</w:t>
      </w:r>
    </w:p>
    <w:p w14:paraId="3DA31FF5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360DC29C" w14:textId="77777777" w:rsidR="00BD7D2B" w:rsidRPr="00B85640" w:rsidRDefault="00BD7D2B" w:rsidP="00BD7D2B">
      <w:pPr>
        <w:ind w:left="5760" w:right="-523" w:firstLine="720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48EFB4E3" w14:textId="77777777" w:rsidR="00BD7D2B" w:rsidRPr="00B85640" w:rsidRDefault="00BD7D2B" w:rsidP="00BD7D2B">
      <w:pPr>
        <w:ind w:left="5760" w:right="-523" w:firstLine="720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2EFB369E" w14:textId="77777777" w:rsidR="00BD7D2B" w:rsidRPr="00B85640" w:rsidRDefault="00BD7D2B" w:rsidP="00BD7D2B">
      <w:pPr>
        <w:ind w:left="5760" w:right="-523" w:firstLine="720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766B102E" w14:textId="77777777" w:rsidR="00BD7D2B" w:rsidRPr="00B85640" w:rsidRDefault="00BD7D2B" w:rsidP="00BD7D2B">
      <w:pPr>
        <w:ind w:left="5760" w:right="-523" w:firstLine="720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DIREKTORICA </w:t>
      </w:r>
    </w:p>
    <w:p w14:paraId="0458AB2D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58AB9791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  <w:r w:rsidRPr="00B85640">
        <w:rPr>
          <w:rFonts w:ascii="PT Serif" w:hAnsi="PT Serif" w:cs="Arial"/>
          <w:sz w:val="24"/>
          <w:szCs w:val="24"/>
          <w:lang w:val="hr-HR"/>
        </w:rPr>
        <w:t xml:space="preserve">                                                                                                               Marina Sekuli</w:t>
      </w:r>
      <w:r w:rsidRPr="00B85640">
        <w:rPr>
          <w:rFonts w:ascii="Cambria" w:hAnsi="Cambria" w:cs="Cambria"/>
          <w:sz w:val="24"/>
          <w:szCs w:val="24"/>
          <w:lang w:val="hr-HR"/>
        </w:rPr>
        <w:t>ć</w:t>
      </w:r>
    </w:p>
    <w:p w14:paraId="49E274AF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0FA343B4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056919F9" w14:textId="77777777" w:rsidR="00BD7D2B" w:rsidRPr="00B85640" w:rsidRDefault="00BD7D2B" w:rsidP="00BD7D2B">
      <w:pPr>
        <w:ind w:right="-523"/>
        <w:jc w:val="both"/>
        <w:rPr>
          <w:rFonts w:ascii="PT Serif" w:hAnsi="PT Serif" w:cs="Arial"/>
          <w:sz w:val="24"/>
          <w:szCs w:val="24"/>
          <w:lang w:val="hr-HR"/>
        </w:rPr>
      </w:pPr>
    </w:p>
    <w:p w14:paraId="5FA0F2EF" w14:textId="77777777" w:rsidR="00BA4A88" w:rsidRPr="00B85640" w:rsidRDefault="00BA4A88">
      <w:pPr>
        <w:rPr>
          <w:rFonts w:ascii="PT Serif" w:hAnsi="PT Serif"/>
        </w:rPr>
      </w:pPr>
    </w:p>
    <w:sectPr w:rsidR="00BA4A88" w:rsidRPr="00B85640" w:rsidSect="006E4A55">
      <w:headerReference w:type="default" r:id="rId9"/>
      <w:footerReference w:type="default" r:id="rId10"/>
      <w:pgSz w:w="11906" w:h="16838" w:code="9"/>
      <w:pgMar w:top="284" w:right="1797" w:bottom="1440" w:left="992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C93D0" w14:textId="77777777" w:rsidR="006E4A55" w:rsidRDefault="006E4A55">
      <w:r>
        <w:separator/>
      </w:r>
    </w:p>
  </w:endnote>
  <w:endnote w:type="continuationSeparator" w:id="0">
    <w:p w14:paraId="794AA918" w14:textId="77777777" w:rsidR="006E4A55" w:rsidRDefault="006E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6AAED" w14:textId="77777777" w:rsidR="00BD7D2B" w:rsidRDefault="00BD7D2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066102">
      <w:rPr>
        <w:noProof/>
        <w:lang w:val="hr-HR"/>
      </w:rPr>
      <w:t>1</w:t>
    </w:r>
    <w:r>
      <w:fldChar w:fldCharType="end"/>
    </w:r>
  </w:p>
  <w:p w14:paraId="4578367D" w14:textId="77777777" w:rsidR="00BD7D2B" w:rsidRDefault="00BD7D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D72DE" w14:textId="77777777" w:rsidR="006E4A55" w:rsidRDefault="006E4A55">
      <w:r>
        <w:separator/>
      </w:r>
    </w:p>
  </w:footnote>
  <w:footnote w:type="continuationSeparator" w:id="0">
    <w:p w14:paraId="4FBBB9CD" w14:textId="77777777" w:rsidR="006E4A55" w:rsidRDefault="006E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6272C" w14:textId="77777777" w:rsidR="00BD7D2B" w:rsidRDefault="00BD7D2B">
    <w:pPr>
      <w:pStyle w:val="Zaglavlje"/>
    </w:pPr>
  </w:p>
  <w:p w14:paraId="68E981EC" w14:textId="77777777" w:rsidR="00BD7D2B" w:rsidRDefault="00BD7D2B">
    <w:pPr>
      <w:pStyle w:val="Zaglavlje"/>
    </w:pPr>
  </w:p>
  <w:p w14:paraId="612A2AC0" w14:textId="77777777" w:rsidR="00BD7D2B" w:rsidRDefault="00BD7D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A1C1B"/>
    <w:multiLevelType w:val="multilevel"/>
    <w:tmpl w:val="50702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8" w:hanging="1800"/>
      </w:pPr>
      <w:rPr>
        <w:rFonts w:hint="default"/>
      </w:rPr>
    </w:lvl>
  </w:abstractNum>
  <w:abstractNum w:abstractNumId="1" w15:restartNumberingAfterBreak="0">
    <w:nsid w:val="681A746E"/>
    <w:multiLevelType w:val="multilevel"/>
    <w:tmpl w:val="EE8861E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hint="default"/>
      </w:rPr>
    </w:lvl>
  </w:abstractNum>
  <w:abstractNum w:abstractNumId="2" w15:restartNumberingAfterBreak="0">
    <w:nsid w:val="75C54E89"/>
    <w:multiLevelType w:val="multilevel"/>
    <w:tmpl w:val="36BAC8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8" w:hanging="1800"/>
      </w:pPr>
      <w:rPr>
        <w:rFonts w:hint="default"/>
      </w:rPr>
    </w:lvl>
  </w:abstractNum>
  <w:num w:numId="1" w16cid:durableId="1880967959">
    <w:abstractNumId w:val="1"/>
  </w:num>
  <w:num w:numId="2" w16cid:durableId="953756930">
    <w:abstractNumId w:val="2"/>
  </w:num>
  <w:num w:numId="3" w16cid:durableId="89443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2B"/>
    <w:rsid w:val="00051F93"/>
    <w:rsid w:val="00462D9B"/>
    <w:rsid w:val="006E4A55"/>
    <w:rsid w:val="00AD4C0C"/>
    <w:rsid w:val="00B85640"/>
    <w:rsid w:val="00BA4A88"/>
    <w:rsid w:val="00BD7D2B"/>
    <w:rsid w:val="00CD3125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589B"/>
  <w15:chartTrackingRefBased/>
  <w15:docId w15:val="{EA532060-15FA-4707-8A76-18E24416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7D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rsid w:val="00BD7D2B"/>
    <w:rPr>
      <w:color w:val="0000FF"/>
      <w:u w:val="single"/>
    </w:rPr>
  </w:style>
  <w:style w:type="paragraph" w:styleId="Zaglavlje">
    <w:name w:val="header"/>
    <w:basedOn w:val="Normal"/>
    <w:link w:val="ZaglavljeChar"/>
    <w:rsid w:val="00BD7D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D7D2B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Podnoje">
    <w:name w:val="footer"/>
    <w:basedOn w:val="Normal"/>
    <w:link w:val="PodnojeChar"/>
    <w:uiPriority w:val="99"/>
    <w:rsid w:val="00BD7D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7D2B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BD7D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zamvuk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urizamvukova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Marina Sekulić</cp:lastModifiedBy>
  <cp:revision>4</cp:revision>
  <cp:lastPrinted>2024-08-13T11:33:00Z</cp:lastPrinted>
  <dcterms:created xsi:type="dcterms:W3CDTF">2024-08-13T11:14:00Z</dcterms:created>
  <dcterms:modified xsi:type="dcterms:W3CDTF">2024-08-13T12:09:00Z</dcterms:modified>
</cp:coreProperties>
</file>